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B37D3" w14:textId="77777777" w:rsidR="00B82350" w:rsidRDefault="00B82350" w:rsidP="00B82350">
      <w:pPr>
        <w:pStyle w:val="NormalnyWeb"/>
        <w:shd w:val="clear" w:color="auto" w:fill="FFFFFF"/>
        <w:spacing w:before="0" w:after="0"/>
        <w:ind w:left="108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OPIS PRZEDMIOTU ZAMÓWIENIA</w:t>
      </w:r>
    </w:p>
    <w:p w14:paraId="1BC97837" w14:textId="77777777" w:rsidR="00B82350" w:rsidRDefault="00B82350" w:rsidP="00B82350">
      <w:pPr>
        <w:pStyle w:val="NormalnyWeb"/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14:paraId="1B15924D" w14:textId="77777777" w:rsidR="00B82350" w:rsidRPr="00AD6A2E" w:rsidRDefault="00B82350" w:rsidP="00B82350">
      <w:pPr>
        <w:pStyle w:val="NormalnyWeb"/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AD6A2E">
        <w:rPr>
          <w:rFonts w:ascii="Arial" w:hAnsi="Arial" w:cs="Arial"/>
          <w:sz w:val="20"/>
          <w:szCs w:val="20"/>
        </w:rPr>
        <w:t>Przedmiotem zamówienia jest</w:t>
      </w:r>
      <w:r>
        <w:rPr>
          <w:rFonts w:ascii="Arial" w:hAnsi="Arial" w:cs="Arial"/>
          <w:sz w:val="20"/>
          <w:szCs w:val="20"/>
        </w:rPr>
        <w:t xml:space="preserve"> </w:t>
      </w:r>
      <w:r w:rsidRPr="007A5775">
        <w:rPr>
          <w:rFonts w:ascii="Arial" w:hAnsi="Arial" w:cs="Arial"/>
          <w:sz w:val="20"/>
          <w:szCs w:val="20"/>
        </w:rPr>
        <w:t xml:space="preserve">świadczenie </w:t>
      </w:r>
      <w:r w:rsidRPr="00AD6A2E">
        <w:rPr>
          <w:rFonts w:ascii="Arial" w:hAnsi="Arial" w:cs="Arial"/>
          <w:sz w:val="20"/>
          <w:szCs w:val="20"/>
        </w:rPr>
        <w:t>usług wsparcia technicznego oprogramowania oraz usług serwisowych urządzeń skanujących w okresie</w:t>
      </w:r>
      <w:r>
        <w:rPr>
          <w:rFonts w:ascii="Arial" w:hAnsi="Arial" w:cs="Arial"/>
          <w:sz w:val="20"/>
          <w:szCs w:val="20"/>
        </w:rPr>
        <w:t xml:space="preserve"> 9 miesięcy </w:t>
      </w:r>
      <w:r w:rsidRPr="00AD6A2E">
        <w:rPr>
          <w:rFonts w:ascii="Arial" w:hAnsi="Arial" w:cs="Arial"/>
          <w:sz w:val="20"/>
          <w:szCs w:val="20"/>
        </w:rPr>
        <w:t xml:space="preserve">od </w:t>
      </w:r>
      <w:r>
        <w:rPr>
          <w:rFonts w:ascii="Arial" w:hAnsi="Arial" w:cs="Arial"/>
          <w:sz w:val="20"/>
          <w:szCs w:val="20"/>
        </w:rPr>
        <w:t>dnia zawarcia umowy.</w:t>
      </w:r>
    </w:p>
    <w:p w14:paraId="259A4FEB" w14:textId="77777777" w:rsidR="00B82350" w:rsidRPr="004333EE" w:rsidRDefault="00B82350" w:rsidP="00B82350">
      <w:pPr>
        <w:pStyle w:val="Akapitzlist"/>
        <w:numPr>
          <w:ilvl w:val="0"/>
          <w:numId w:val="1"/>
        </w:numPr>
        <w:suppressAutoHyphens w:val="0"/>
        <w:spacing w:before="100" w:beforeAutospacing="1" w:after="100" w:afterAutospacing="1" w:line="24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eastAsia="en-US"/>
        </w:rPr>
      </w:pPr>
      <w:r>
        <w:rPr>
          <w:rFonts w:ascii="Arial" w:hAnsi="Arial" w:cs="Arial"/>
          <w:kern w:val="0"/>
          <w:sz w:val="20"/>
          <w:szCs w:val="20"/>
          <w:lang w:eastAsia="en-US"/>
        </w:rPr>
        <w:t xml:space="preserve">Usługa </w:t>
      </w:r>
      <w:r w:rsidRPr="004333EE">
        <w:rPr>
          <w:rFonts w:ascii="Arial" w:hAnsi="Arial" w:cs="Arial"/>
          <w:kern w:val="0"/>
          <w:sz w:val="20"/>
          <w:szCs w:val="20"/>
          <w:lang w:eastAsia="en-US"/>
        </w:rPr>
        <w:t>wsparcia technicznego oprogramowania obejmująca:</w:t>
      </w:r>
    </w:p>
    <w:p w14:paraId="2BF8A9D6" w14:textId="77777777" w:rsidR="00B82350" w:rsidRPr="004333EE" w:rsidRDefault="00B82350" w:rsidP="00B82350">
      <w:pPr>
        <w:pStyle w:val="Akapitzlist"/>
        <w:numPr>
          <w:ilvl w:val="0"/>
          <w:numId w:val="3"/>
        </w:numPr>
        <w:suppressAutoHyphens w:val="0"/>
        <w:spacing w:before="100" w:beforeAutospacing="1" w:after="100" w:afterAutospacing="1" w:line="24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eastAsia="en-US"/>
        </w:rPr>
      </w:pPr>
      <w:r w:rsidRPr="004333EE">
        <w:rPr>
          <w:rFonts w:ascii="Arial" w:hAnsi="Arial" w:cs="Arial"/>
          <w:sz w:val="20"/>
          <w:szCs w:val="20"/>
        </w:rPr>
        <w:t xml:space="preserve">wsparcie techniczne środowiska </w:t>
      </w:r>
      <w:proofErr w:type="spellStart"/>
      <w:r w:rsidRPr="004333EE">
        <w:rPr>
          <w:rFonts w:ascii="Arial" w:hAnsi="Arial" w:cs="Arial"/>
          <w:sz w:val="20"/>
          <w:szCs w:val="20"/>
        </w:rPr>
        <w:t>ScanGate</w:t>
      </w:r>
      <w:proofErr w:type="spellEnd"/>
      <w:r w:rsidRPr="004333EE">
        <w:rPr>
          <w:rFonts w:ascii="Arial" w:hAnsi="Arial" w:cs="Arial"/>
          <w:sz w:val="20"/>
          <w:szCs w:val="20"/>
        </w:rPr>
        <w:t>, składającego się z 3 licencji oprogramowania oraz zaimplementowanych w środowisku procesów digitalizacji,</w:t>
      </w:r>
    </w:p>
    <w:p w14:paraId="7D984ACF" w14:textId="77777777" w:rsidR="00B82350" w:rsidRPr="004333EE" w:rsidRDefault="00B82350" w:rsidP="00B82350">
      <w:pPr>
        <w:pStyle w:val="Akapitzlist"/>
        <w:numPr>
          <w:ilvl w:val="0"/>
          <w:numId w:val="3"/>
        </w:numPr>
        <w:suppressAutoHyphens w:val="0"/>
        <w:spacing w:before="100" w:beforeAutospacing="1" w:after="100" w:afterAutospacing="1" w:line="24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eastAsia="en-US"/>
        </w:rPr>
      </w:pPr>
      <w:r w:rsidRPr="004333EE">
        <w:rPr>
          <w:rFonts w:ascii="Arial" w:hAnsi="Arial" w:cs="Arial"/>
          <w:sz w:val="20"/>
          <w:szCs w:val="20"/>
        </w:rPr>
        <w:t>dostęp do aktualizacji oprogramowania,</w:t>
      </w:r>
    </w:p>
    <w:p w14:paraId="567ADFC2" w14:textId="77777777" w:rsidR="00B82350" w:rsidRPr="00AD6A2E" w:rsidRDefault="00B82350" w:rsidP="00B82350">
      <w:pPr>
        <w:pStyle w:val="Akapitzlist"/>
        <w:numPr>
          <w:ilvl w:val="0"/>
          <w:numId w:val="3"/>
        </w:numPr>
        <w:suppressAutoHyphens w:val="0"/>
        <w:spacing w:before="100" w:beforeAutospacing="1" w:after="100" w:afterAutospacing="1" w:line="24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k</w:t>
      </w:r>
      <w:r w:rsidRPr="00AD6A2E">
        <w:rPr>
          <w:rFonts w:ascii="Arial" w:hAnsi="Arial" w:cs="Arial"/>
          <w:sz w:val="20"/>
          <w:szCs w:val="20"/>
        </w:rPr>
        <w:t>onsultacje specjalistyczne związane z analizą błędów w działaniu oprogramowania oraz wdrożonych procesów digitalizacji</w:t>
      </w:r>
      <w:r>
        <w:rPr>
          <w:rFonts w:ascii="Arial" w:hAnsi="Arial" w:cs="Arial"/>
          <w:sz w:val="20"/>
          <w:szCs w:val="20"/>
        </w:rPr>
        <w:t>,</w:t>
      </w:r>
    </w:p>
    <w:p w14:paraId="42E6F95B" w14:textId="77777777" w:rsidR="00B82350" w:rsidRPr="00AD6A2E" w:rsidRDefault="00B82350" w:rsidP="00B82350">
      <w:pPr>
        <w:pStyle w:val="Akapitzlist"/>
        <w:numPr>
          <w:ilvl w:val="0"/>
          <w:numId w:val="3"/>
        </w:numPr>
        <w:suppressAutoHyphens w:val="0"/>
        <w:spacing w:before="100" w:beforeAutospacing="1" w:after="100" w:afterAutospacing="1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AD6A2E">
        <w:rPr>
          <w:rFonts w:ascii="Arial" w:hAnsi="Arial" w:cs="Arial"/>
          <w:sz w:val="20"/>
          <w:szCs w:val="20"/>
        </w:rPr>
        <w:t>sparcie przy tworzeniu nowych procesów digitalizacji.</w:t>
      </w:r>
    </w:p>
    <w:p w14:paraId="31F8F6C5" w14:textId="77777777" w:rsidR="00B82350" w:rsidRPr="004333EE" w:rsidRDefault="00B82350" w:rsidP="00B82350">
      <w:pPr>
        <w:pStyle w:val="Akapitzlist"/>
        <w:numPr>
          <w:ilvl w:val="0"/>
          <w:numId w:val="1"/>
        </w:numPr>
        <w:suppressAutoHyphens w:val="0"/>
        <w:spacing w:before="100" w:beforeAutospacing="1" w:after="100" w:afterAutospacing="1" w:line="24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eastAsia="en-US"/>
        </w:rPr>
      </w:pPr>
      <w:r w:rsidRPr="00AD6A2E">
        <w:rPr>
          <w:rFonts w:ascii="Arial" w:hAnsi="Arial" w:cs="Arial"/>
          <w:sz w:val="20"/>
          <w:szCs w:val="20"/>
        </w:rPr>
        <w:t xml:space="preserve">Obsługa serwisowa skanerów: </w:t>
      </w:r>
      <w:proofErr w:type="spellStart"/>
      <w:r w:rsidRPr="004333EE">
        <w:rPr>
          <w:rFonts w:ascii="Arial" w:hAnsi="Arial" w:cs="Arial"/>
          <w:sz w:val="20"/>
          <w:szCs w:val="20"/>
        </w:rPr>
        <w:t>Bookeye</w:t>
      </w:r>
      <w:proofErr w:type="spellEnd"/>
      <w:r w:rsidRPr="004333EE">
        <w:rPr>
          <w:rFonts w:ascii="Arial" w:hAnsi="Arial" w:cs="Arial"/>
          <w:sz w:val="20"/>
          <w:szCs w:val="20"/>
        </w:rPr>
        <w:t xml:space="preserve"> 4V2 Archive – rok produkcji 2017 1 szt. oraz </w:t>
      </w:r>
      <w:proofErr w:type="spellStart"/>
      <w:r w:rsidRPr="004333EE">
        <w:rPr>
          <w:rFonts w:ascii="Arial" w:hAnsi="Arial" w:cs="Arial"/>
          <w:sz w:val="20"/>
          <w:szCs w:val="20"/>
        </w:rPr>
        <w:t>WideTEK</w:t>
      </w:r>
      <w:proofErr w:type="spellEnd"/>
      <w:r w:rsidRPr="004333EE">
        <w:rPr>
          <w:rFonts w:ascii="Arial" w:hAnsi="Arial" w:cs="Arial"/>
          <w:sz w:val="20"/>
          <w:szCs w:val="20"/>
        </w:rPr>
        <w:t xml:space="preserve"> 25 650 – 2 </w:t>
      </w:r>
      <w:proofErr w:type="spellStart"/>
      <w:r w:rsidRPr="004333EE">
        <w:rPr>
          <w:rFonts w:ascii="Arial" w:hAnsi="Arial" w:cs="Arial"/>
          <w:sz w:val="20"/>
          <w:szCs w:val="20"/>
        </w:rPr>
        <w:t>szt.rok</w:t>
      </w:r>
      <w:proofErr w:type="spellEnd"/>
      <w:r w:rsidRPr="004333EE">
        <w:rPr>
          <w:rFonts w:ascii="Arial" w:hAnsi="Arial" w:cs="Arial"/>
          <w:sz w:val="20"/>
          <w:szCs w:val="20"/>
        </w:rPr>
        <w:t xml:space="preserve"> produkcji 2017, obejmująca:</w:t>
      </w:r>
    </w:p>
    <w:p w14:paraId="371FADD2" w14:textId="77777777" w:rsidR="00B82350" w:rsidRPr="00AD6A2E" w:rsidRDefault="00B82350" w:rsidP="00B82350">
      <w:pPr>
        <w:pStyle w:val="Akapitzlist"/>
        <w:numPr>
          <w:ilvl w:val="0"/>
          <w:numId w:val="2"/>
        </w:numPr>
        <w:suppressAutoHyphens w:val="0"/>
        <w:spacing w:before="100" w:beforeAutospacing="1" w:after="100" w:afterAutospacing="1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Pr="00AD6A2E">
        <w:rPr>
          <w:rFonts w:ascii="Arial" w:hAnsi="Arial" w:cs="Arial"/>
          <w:sz w:val="20"/>
          <w:szCs w:val="20"/>
        </w:rPr>
        <w:t>otowość Serwisu do świadczenia usług w miejscu instalacji</w:t>
      </w:r>
      <w:r>
        <w:rPr>
          <w:rFonts w:ascii="Arial" w:hAnsi="Arial" w:cs="Arial"/>
          <w:sz w:val="20"/>
          <w:szCs w:val="20"/>
        </w:rPr>
        <w:t>, tj. siedzibie Zamawiającego,</w:t>
      </w:r>
    </w:p>
    <w:p w14:paraId="555C2B5A" w14:textId="77777777" w:rsidR="00B82350" w:rsidRDefault="00B82350" w:rsidP="00B82350">
      <w:pPr>
        <w:pStyle w:val="Akapitzlist"/>
        <w:numPr>
          <w:ilvl w:val="0"/>
          <w:numId w:val="2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części zamienne podczas wykonywania n</w:t>
      </w:r>
      <w:r w:rsidRPr="00AD6A2E">
        <w:rPr>
          <w:rFonts w:ascii="Arial" w:hAnsi="Arial" w:cs="Arial"/>
          <w:sz w:val="20"/>
          <w:szCs w:val="20"/>
        </w:rPr>
        <w:t>apraw i przegląd</w:t>
      </w:r>
      <w:r>
        <w:rPr>
          <w:rFonts w:ascii="Arial" w:hAnsi="Arial" w:cs="Arial"/>
          <w:sz w:val="20"/>
          <w:szCs w:val="20"/>
        </w:rPr>
        <w:t>ów</w:t>
      </w:r>
      <w:r w:rsidRPr="00AD6A2E">
        <w:rPr>
          <w:rFonts w:ascii="Arial" w:hAnsi="Arial" w:cs="Arial"/>
          <w:sz w:val="20"/>
          <w:szCs w:val="20"/>
        </w:rPr>
        <w:t xml:space="preserve"> konserwacyjn</w:t>
      </w:r>
      <w:r>
        <w:rPr>
          <w:rFonts w:ascii="Arial" w:hAnsi="Arial" w:cs="Arial"/>
          <w:sz w:val="20"/>
          <w:szCs w:val="20"/>
        </w:rPr>
        <w:t>ych,</w:t>
      </w:r>
    </w:p>
    <w:p w14:paraId="4BF80246" w14:textId="77777777" w:rsidR="00B82350" w:rsidRPr="00AD6A2E" w:rsidRDefault="00B82350" w:rsidP="00B82350">
      <w:pPr>
        <w:pStyle w:val="Akapitzlist"/>
        <w:numPr>
          <w:ilvl w:val="0"/>
          <w:numId w:val="2"/>
        </w:numPr>
        <w:suppressAutoHyphens w:val="0"/>
        <w:spacing w:before="100" w:beforeAutospacing="1" w:after="100" w:afterAutospacing="1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Pr="00AD6A2E">
        <w:rPr>
          <w:rFonts w:ascii="Arial" w:hAnsi="Arial" w:cs="Arial"/>
          <w:sz w:val="20"/>
          <w:szCs w:val="20"/>
        </w:rPr>
        <w:t>obociznę podczas wykonywania napraw oraz przeglądów konserwacyjnych</w:t>
      </w:r>
      <w:r>
        <w:rPr>
          <w:rFonts w:ascii="Arial" w:hAnsi="Arial" w:cs="Arial"/>
          <w:sz w:val="20"/>
          <w:szCs w:val="20"/>
        </w:rPr>
        <w:t>,</w:t>
      </w:r>
    </w:p>
    <w:p w14:paraId="047C0476" w14:textId="77777777" w:rsidR="00B82350" w:rsidRDefault="00B82350" w:rsidP="00B82350">
      <w:pPr>
        <w:pStyle w:val="Akapitzlist"/>
        <w:numPr>
          <w:ilvl w:val="0"/>
          <w:numId w:val="2"/>
        </w:numPr>
        <w:suppressAutoHyphens w:val="0"/>
        <w:spacing w:before="100" w:beforeAutospacing="1" w:after="100" w:afterAutospacing="1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AD6A2E">
        <w:rPr>
          <w:rFonts w:ascii="Arial" w:hAnsi="Arial" w:cs="Arial"/>
          <w:sz w:val="20"/>
          <w:szCs w:val="20"/>
        </w:rPr>
        <w:t>elefoniczne i mailowe wsparcie</w:t>
      </w:r>
      <w:r>
        <w:rPr>
          <w:rFonts w:ascii="Arial" w:hAnsi="Arial" w:cs="Arial"/>
          <w:sz w:val="20"/>
          <w:szCs w:val="20"/>
        </w:rPr>
        <w:t xml:space="preserve"> </w:t>
      </w:r>
      <w:r w:rsidRPr="004333EE">
        <w:rPr>
          <w:rFonts w:ascii="Arial" w:hAnsi="Arial" w:cs="Arial"/>
          <w:sz w:val="20"/>
          <w:szCs w:val="20"/>
        </w:rPr>
        <w:t>w dni robocze w godzinach 8:00 – 16:00.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4C3CBDB" w14:textId="142E9E41" w:rsidR="00B82350" w:rsidRPr="00B82350" w:rsidRDefault="00B82350" w:rsidP="00B82350">
      <w:pPr>
        <w:pStyle w:val="Akapitzlist"/>
        <w:numPr>
          <w:ilvl w:val="0"/>
          <w:numId w:val="1"/>
        </w:numPr>
        <w:suppressAutoHyphens w:val="0"/>
        <w:spacing w:before="100" w:beforeAutospacing="1" w:after="100" w:afterAutospacing="1"/>
        <w:jc w:val="both"/>
        <w:textAlignment w:val="auto"/>
        <w:rPr>
          <w:rFonts w:ascii="Arial" w:hAnsi="Arial" w:cs="Arial"/>
        </w:rPr>
      </w:pPr>
      <w:r w:rsidRPr="00B82350">
        <w:rPr>
          <w:rFonts w:ascii="Arial" w:hAnsi="Arial" w:cs="Arial"/>
        </w:rPr>
        <w:t xml:space="preserve">Szczegółowe warunki obsługi serwisowej: </w:t>
      </w:r>
    </w:p>
    <w:p w14:paraId="067051C0" w14:textId="77777777" w:rsidR="00B82350" w:rsidRPr="00AD6A2E" w:rsidRDefault="00B82350" w:rsidP="00B82350">
      <w:pPr>
        <w:pStyle w:val="Akapitzlist"/>
        <w:numPr>
          <w:ilvl w:val="0"/>
          <w:numId w:val="4"/>
        </w:numPr>
        <w:suppressAutoHyphens w:val="0"/>
        <w:spacing w:before="100" w:beforeAutospacing="1" w:after="100" w:afterAutospacing="1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AD6A2E">
        <w:rPr>
          <w:rFonts w:ascii="Arial" w:hAnsi="Arial" w:cs="Arial"/>
          <w:sz w:val="20"/>
          <w:szCs w:val="20"/>
        </w:rPr>
        <w:t xml:space="preserve">zas </w:t>
      </w:r>
      <w:r>
        <w:rPr>
          <w:rFonts w:ascii="Arial" w:hAnsi="Arial" w:cs="Arial"/>
          <w:sz w:val="20"/>
          <w:szCs w:val="20"/>
        </w:rPr>
        <w:t>odpowiedzi</w:t>
      </w:r>
      <w:r w:rsidRPr="00AD6A2E">
        <w:rPr>
          <w:rFonts w:ascii="Arial" w:hAnsi="Arial" w:cs="Arial"/>
          <w:sz w:val="20"/>
          <w:szCs w:val="20"/>
        </w:rPr>
        <w:t xml:space="preserve"> na zgłoszenie serwisowe nie dłuższy niż 8 godzin</w:t>
      </w:r>
      <w:r>
        <w:rPr>
          <w:rFonts w:ascii="Arial" w:hAnsi="Arial" w:cs="Arial"/>
          <w:sz w:val="20"/>
          <w:szCs w:val="20"/>
        </w:rPr>
        <w:t xml:space="preserve"> roboczych, liczonych w przedziale poniedziałek do piątku, w godzinach 8:00 – 16:00,</w:t>
      </w:r>
    </w:p>
    <w:p w14:paraId="1DFCE747" w14:textId="77777777" w:rsidR="00B82350" w:rsidRPr="00AD6A2E" w:rsidRDefault="00B82350" w:rsidP="00B82350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czas przystąpienia do naprawy nie dłuższy niż 2 dni robocze,</w:t>
      </w:r>
    </w:p>
    <w:p w14:paraId="0A414EEF" w14:textId="77777777" w:rsidR="00B82350" w:rsidRPr="002C7597" w:rsidRDefault="00B82350" w:rsidP="00B82350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2C7597">
        <w:rPr>
          <w:rFonts w:ascii="Arial" w:hAnsi="Arial" w:cs="Arial"/>
          <w:sz w:val="20"/>
          <w:szCs w:val="20"/>
        </w:rPr>
        <w:t xml:space="preserve">rzeglądy konserwacyjne oraz wszelkie naprawy winny być wykonywane w miejscu instalacji urządzeń w dni robocze w godzinach pracy Zamawiającego tj. od poniedziałku do piątku w godzinach 8.00-16.00. </w:t>
      </w:r>
    </w:p>
    <w:p w14:paraId="067DECE3" w14:textId="77777777" w:rsidR="00B82350" w:rsidRPr="00AD6A2E" w:rsidRDefault="00B82350" w:rsidP="00B82350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AD6A2E">
        <w:rPr>
          <w:rFonts w:ascii="Arial" w:hAnsi="Arial" w:cs="Arial"/>
          <w:sz w:val="20"/>
          <w:szCs w:val="20"/>
        </w:rPr>
        <w:t xml:space="preserve">rzeglądy konserwacyjne wykonywane będą zgodnie z procedurami serwisowymi zawartymi w dokumentacji serwisowej producenta urządzeń. W przypadku konieczności dokonania naprawy warsztatowej przekazanie sprzętu do serwisu Wykonawcy nastąpi </w:t>
      </w:r>
      <w:r>
        <w:rPr>
          <w:rFonts w:ascii="Arial" w:hAnsi="Arial" w:cs="Arial"/>
          <w:sz w:val="20"/>
          <w:szCs w:val="20"/>
        </w:rPr>
        <w:t xml:space="preserve">ono </w:t>
      </w:r>
      <w:r w:rsidRPr="00AD6A2E">
        <w:rPr>
          <w:rFonts w:ascii="Arial" w:hAnsi="Arial" w:cs="Arial"/>
          <w:sz w:val="20"/>
          <w:szCs w:val="20"/>
        </w:rPr>
        <w:t xml:space="preserve">za pokwitowaniem. Wykonawca jest zobowiązany do przystąpienia do naprawy w terminie do 48 godzin od </w:t>
      </w:r>
      <w:r>
        <w:rPr>
          <w:rFonts w:ascii="Arial" w:hAnsi="Arial" w:cs="Arial"/>
          <w:sz w:val="20"/>
          <w:szCs w:val="20"/>
        </w:rPr>
        <w:t>zgłoszenia problemu przez Zamawiającego.</w:t>
      </w:r>
    </w:p>
    <w:p w14:paraId="27F56D93" w14:textId="77777777" w:rsidR="00B82350" w:rsidRPr="00AD6A2E" w:rsidRDefault="00B82350" w:rsidP="00B82350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AD6A2E">
        <w:rPr>
          <w:rFonts w:ascii="Arial" w:hAnsi="Arial" w:cs="Arial"/>
          <w:sz w:val="20"/>
          <w:szCs w:val="20"/>
        </w:rPr>
        <w:t>zas naprawy nie powinien przekraczać 7 dni roboczych</w:t>
      </w:r>
      <w:r>
        <w:rPr>
          <w:rFonts w:ascii="Arial" w:hAnsi="Arial" w:cs="Arial"/>
          <w:sz w:val="20"/>
          <w:szCs w:val="20"/>
        </w:rPr>
        <w:t xml:space="preserve">. W przypadku wystąpienia </w:t>
      </w:r>
      <w:r w:rsidRPr="00AD6A2E">
        <w:rPr>
          <w:rFonts w:ascii="Arial" w:hAnsi="Arial" w:cs="Arial"/>
          <w:sz w:val="20"/>
          <w:szCs w:val="20"/>
        </w:rPr>
        <w:t>awarii podzesp</w:t>
      </w:r>
      <w:r>
        <w:rPr>
          <w:rFonts w:ascii="Arial" w:hAnsi="Arial" w:cs="Arial"/>
          <w:sz w:val="20"/>
          <w:szCs w:val="20"/>
        </w:rPr>
        <w:t>ołu</w:t>
      </w:r>
      <w:r w:rsidRPr="00AD6A2E">
        <w:rPr>
          <w:rFonts w:ascii="Arial" w:hAnsi="Arial" w:cs="Arial"/>
          <w:sz w:val="20"/>
          <w:szCs w:val="20"/>
        </w:rPr>
        <w:t xml:space="preserve"> niedostępn</w:t>
      </w:r>
      <w:r>
        <w:rPr>
          <w:rFonts w:ascii="Arial" w:hAnsi="Arial" w:cs="Arial"/>
          <w:sz w:val="20"/>
          <w:szCs w:val="20"/>
        </w:rPr>
        <w:t>ego</w:t>
      </w:r>
      <w:r w:rsidRPr="00AD6A2E">
        <w:rPr>
          <w:rFonts w:ascii="Arial" w:hAnsi="Arial" w:cs="Arial"/>
          <w:sz w:val="20"/>
          <w:szCs w:val="20"/>
        </w:rPr>
        <w:t xml:space="preserve"> w magazynie Wykonawcy</w:t>
      </w:r>
      <w:r>
        <w:rPr>
          <w:rFonts w:ascii="Arial" w:hAnsi="Arial" w:cs="Arial"/>
          <w:sz w:val="20"/>
          <w:szCs w:val="20"/>
        </w:rPr>
        <w:t xml:space="preserve"> </w:t>
      </w:r>
      <w:r w:rsidRPr="00AD6A2E">
        <w:rPr>
          <w:rFonts w:ascii="Arial" w:hAnsi="Arial" w:cs="Arial"/>
          <w:sz w:val="20"/>
          <w:szCs w:val="20"/>
        </w:rPr>
        <w:t>zostanie spisany protokół a termin naprawy zostanie ustalony przez strony po potwierdzeniu przez Wykonawcę dostępności uszkodzonych podzespołów.</w:t>
      </w:r>
    </w:p>
    <w:p w14:paraId="0D796138" w14:textId="77777777" w:rsidR="00B82350" w:rsidRPr="00AD6A2E" w:rsidRDefault="00B82350" w:rsidP="00B82350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 w:rsidRPr="00AD6A2E">
        <w:rPr>
          <w:rFonts w:ascii="Arial" w:hAnsi="Arial" w:cs="Arial"/>
          <w:sz w:val="20"/>
          <w:szCs w:val="20"/>
        </w:rPr>
        <w:t>Wykonawca w ramach umowy zobowiązany jest do utrzymania urządzeń w stałej sprawności techniczno-użytkowej.</w:t>
      </w:r>
    </w:p>
    <w:p w14:paraId="04935965" w14:textId="77777777" w:rsidR="00B82350" w:rsidRPr="008F6702" w:rsidRDefault="00B82350" w:rsidP="00B82350">
      <w:pPr>
        <w:pStyle w:val="Akapitzlist"/>
        <w:numPr>
          <w:ilvl w:val="0"/>
          <w:numId w:val="4"/>
        </w:numPr>
        <w:spacing w:beforeAutospacing="1" w:afterAutospacing="1"/>
        <w:jc w:val="both"/>
        <w:rPr>
          <w:rFonts w:ascii="Arial" w:hAnsi="Arial" w:cs="Arial"/>
          <w:sz w:val="20"/>
          <w:szCs w:val="20"/>
        </w:rPr>
      </w:pPr>
      <w:r w:rsidRPr="008F6702">
        <w:rPr>
          <w:rFonts w:ascii="Arial" w:hAnsi="Arial" w:cs="Arial"/>
          <w:sz w:val="20"/>
          <w:szCs w:val="20"/>
        </w:rPr>
        <w:t xml:space="preserve">Wykonawca </w:t>
      </w:r>
      <w:r>
        <w:rPr>
          <w:rFonts w:ascii="Arial" w:hAnsi="Arial" w:cs="Arial"/>
          <w:sz w:val="20"/>
          <w:szCs w:val="20"/>
        </w:rPr>
        <w:t xml:space="preserve">zobowiązany jest </w:t>
      </w:r>
      <w:r w:rsidRPr="008F6702">
        <w:rPr>
          <w:rFonts w:ascii="Arial" w:hAnsi="Arial" w:cs="Arial"/>
          <w:sz w:val="20"/>
          <w:szCs w:val="20"/>
        </w:rPr>
        <w:t>odnotowywać wszelkie konserwacje oraz naprawy urządzeń w</w:t>
      </w:r>
      <w:r>
        <w:rPr>
          <w:rFonts w:ascii="Arial" w:hAnsi="Arial" w:cs="Arial"/>
          <w:sz w:val="20"/>
          <w:szCs w:val="20"/>
        </w:rPr>
        <w:t> </w:t>
      </w:r>
      <w:r w:rsidRPr="008F6702">
        <w:rPr>
          <w:rFonts w:ascii="Arial" w:hAnsi="Arial" w:cs="Arial"/>
          <w:sz w:val="20"/>
          <w:szCs w:val="20"/>
        </w:rPr>
        <w:t>książce serwisowej bądź innym dokumencie</w:t>
      </w:r>
      <w:r>
        <w:rPr>
          <w:rFonts w:ascii="Arial" w:hAnsi="Arial" w:cs="Arial"/>
          <w:sz w:val="20"/>
          <w:szCs w:val="20"/>
        </w:rPr>
        <w:t xml:space="preserve"> danego urządzenia znajdującego </w:t>
      </w:r>
      <w:r w:rsidRPr="008F6702">
        <w:rPr>
          <w:rFonts w:ascii="Arial" w:hAnsi="Arial" w:cs="Arial"/>
          <w:sz w:val="20"/>
          <w:szCs w:val="20"/>
        </w:rPr>
        <w:t>się u</w:t>
      </w:r>
      <w:r>
        <w:rPr>
          <w:rFonts w:ascii="Arial" w:hAnsi="Arial" w:cs="Arial"/>
          <w:sz w:val="20"/>
          <w:szCs w:val="20"/>
        </w:rPr>
        <w:t> Z</w:t>
      </w:r>
      <w:r w:rsidRPr="008F6702">
        <w:rPr>
          <w:rFonts w:ascii="Arial" w:hAnsi="Arial" w:cs="Arial"/>
          <w:sz w:val="20"/>
          <w:szCs w:val="20"/>
        </w:rPr>
        <w:t>amawiającego</w:t>
      </w:r>
    </w:p>
    <w:p w14:paraId="23D92613" w14:textId="77777777" w:rsidR="00B82350" w:rsidRPr="00AD6A2E" w:rsidRDefault="00B82350" w:rsidP="00B82350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Pr="003E3966">
        <w:rPr>
          <w:rFonts w:ascii="Arial" w:hAnsi="Arial" w:cs="Arial"/>
          <w:sz w:val="20"/>
          <w:szCs w:val="20"/>
        </w:rPr>
        <w:t xml:space="preserve">ażda wykonana usługa </w:t>
      </w:r>
      <w:r>
        <w:rPr>
          <w:rFonts w:ascii="Arial" w:hAnsi="Arial" w:cs="Arial"/>
          <w:sz w:val="20"/>
          <w:szCs w:val="20"/>
        </w:rPr>
        <w:t xml:space="preserve">przeglądu lub naprawy </w:t>
      </w:r>
      <w:r w:rsidRPr="003E3966">
        <w:rPr>
          <w:rFonts w:ascii="Arial" w:hAnsi="Arial" w:cs="Arial"/>
          <w:sz w:val="20"/>
          <w:szCs w:val="20"/>
        </w:rPr>
        <w:t>będzie potwierdzona protokołem odbior</w:t>
      </w:r>
      <w:r>
        <w:rPr>
          <w:rFonts w:ascii="Arial" w:hAnsi="Arial" w:cs="Arial"/>
          <w:sz w:val="20"/>
          <w:szCs w:val="20"/>
        </w:rPr>
        <w:t>u podpisanym przez strony.</w:t>
      </w:r>
    </w:p>
    <w:p w14:paraId="750BBE0A" w14:textId="77777777" w:rsidR="00B82350" w:rsidRDefault="00B82350" w:rsidP="00B82350">
      <w:pPr>
        <w:jc w:val="both"/>
      </w:pPr>
    </w:p>
    <w:sectPr w:rsidR="00B82350" w:rsidSect="00B82350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08F91" w14:textId="77777777" w:rsidR="007A2566" w:rsidRDefault="007A2566" w:rsidP="00B82350">
      <w:r>
        <w:separator/>
      </w:r>
    </w:p>
  </w:endnote>
  <w:endnote w:type="continuationSeparator" w:id="0">
    <w:p w14:paraId="4767F782" w14:textId="77777777" w:rsidR="007A2566" w:rsidRDefault="007A2566" w:rsidP="00B82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C692D" w14:textId="77777777" w:rsidR="007A2566" w:rsidRDefault="007A2566" w:rsidP="00B82350">
      <w:r>
        <w:separator/>
      </w:r>
    </w:p>
  </w:footnote>
  <w:footnote w:type="continuationSeparator" w:id="0">
    <w:p w14:paraId="31226AD1" w14:textId="77777777" w:rsidR="007A2566" w:rsidRDefault="007A2566" w:rsidP="00B82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829FC" w14:textId="404CFDC5" w:rsidR="00B82350" w:rsidRDefault="00B82350" w:rsidP="00B82350">
    <w:pPr>
      <w:pStyle w:val="Nagwek"/>
      <w:ind w:left="1701" w:firstLine="142"/>
    </w:pPr>
    <w:r>
      <w:rPr>
        <w:rFonts w:hint="eastAsia"/>
        <w:noProof/>
        <w:lang w:eastAsia="pl-PL"/>
      </w:rPr>
      <w:drawing>
        <wp:inline distT="0" distB="0" distL="0" distR="0" wp14:anchorId="64B054FE" wp14:editId="5BB979BA">
          <wp:extent cx="3785870" cy="1005840"/>
          <wp:effectExtent l="0" t="0" r="5080" b="381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5870" cy="1005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40AC"/>
    <w:multiLevelType w:val="hybridMultilevel"/>
    <w:tmpl w:val="A29CDFE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395A2D"/>
    <w:multiLevelType w:val="hybridMultilevel"/>
    <w:tmpl w:val="43C8D50E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B0F1AD0"/>
    <w:multiLevelType w:val="hybridMultilevel"/>
    <w:tmpl w:val="968275AA"/>
    <w:lvl w:ilvl="0" w:tplc="75522C0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F634F2"/>
    <w:multiLevelType w:val="hybridMultilevel"/>
    <w:tmpl w:val="43C8D50E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C4251C5"/>
    <w:multiLevelType w:val="hybridMultilevel"/>
    <w:tmpl w:val="51242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273238">
    <w:abstractNumId w:val="4"/>
  </w:num>
  <w:num w:numId="2" w16cid:durableId="1800340773">
    <w:abstractNumId w:val="1"/>
  </w:num>
  <w:num w:numId="3" w16cid:durableId="271326961">
    <w:abstractNumId w:val="0"/>
  </w:num>
  <w:num w:numId="4" w16cid:durableId="1169061788">
    <w:abstractNumId w:val="3"/>
  </w:num>
  <w:num w:numId="5" w16cid:durableId="18643973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350"/>
    <w:rsid w:val="007A2566"/>
    <w:rsid w:val="00B8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86EBF4"/>
  <w15:chartTrackingRefBased/>
  <w15:docId w15:val="{647EB40C-C60C-4B0C-82F6-BD9AFE7A1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350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82350"/>
    <w:pPr>
      <w:widowControl/>
      <w:spacing w:after="200" w:line="276" w:lineRule="auto"/>
      <w:ind w:left="708"/>
    </w:pPr>
    <w:rPr>
      <w:rFonts w:ascii="Calibri" w:eastAsia="Calibri" w:hAnsi="Calibri" w:cs="Calibri"/>
      <w:sz w:val="22"/>
      <w:szCs w:val="22"/>
    </w:rPr>
  </w:style>
  <w:style w:type="paragraph" w:styleId="NormalnyWeb">
    <w:name w:val="Normal (Web)"/>
    <w:basedOn w:val="Normalny"/>
    <w:rsid w:val="00B82350"/>
    <w:pPr>
      <w:widowControl/>
      <w:suppressAutoHyphens w:val="0"/>
      <w:spacing w:before="100" w:after="100"/>
      <w:textAlignment w:val="auto"/>
    </w:pPr>
    <w:rPr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82350"/>
    <w:rPr>
      <w:rFonts w:ascii="Calibri" w:eastAsia="Calibri" w:hAnsi="Calibri" w:cs="Calibri"/>
      <w:kern w:val="1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82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2350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82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2350"/>
    <w:rPr>
      <w:rFonts w:ascii="Times New Roman" w:eastAsia="Times New Roman" w:hAnsi="Times New Roman" w:cs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2194</Characters>
  <Application>Microsoft Office Word</Application>
  <DocSecurity>0</DocSecurity>
  <Lines>18</Lines>
  <Paragraphs>5</Paragraphs>
  <ScaleCrop>false</ScaleCrop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Kondracka</dc:creator>
  <cp:keywords/>
  <dc:description/>
  <cp:lastModifiedBy>Wanda Kondracka</cp:lastModifiedBy>
  <cp:revision>1</cp:revision>
  <dcterms:created xsi:type="dcterms:W3CDTF">2022-09-07T13:23:00Z</dcterms:created>
  <dcterms:modified xsi:type="dcterms:W3CDTF">2022-09-07T13:25:00Z</dcterms:modified>
</cp:coreProperties>
</file>